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D6" w:rsidRPr="00AD0FC9" w:rsidRDefault="002C0ED6" w:rsidP="00A5403F">
      <w:pPr>
        <w:bidi/>
        <w:spacing w:after="0" w:line="240" w:lineRule="auto"/>
        <w:jc w:val="right"/>
        <w:rPr>
          <w:rFonts w:cs="B Nazanin"/>
          <w:lang w:bidi="fa-IR"/>
        </w:rPr>
      </w:pPr>
      <w:r w:rsidRPr="00AD0FC9">
        <w:rPr>
          <w:rFonts w:cs="B Nazanin"/>
          <w:lang w:bidi="fa-IR"/>
        </w:rPr>
        <w:t>IDC</w:t>
      </w:r>
      <w:r w:rsidR="00FB6262">
        <w:rPr>
          <w:rFonts w:cs="B Nazanin"/>
          <w:lang w:bidi="fa-IR"/>
        </w:rPr>
        <w:t>97</w:t>
      </w:r>
      <w:r w:rsidRPr="00AD0FC9">
        <w:rPr>
          <w:rFonts w:cs="B Nazanin"/>
          <w:lang w:bidi="fa-IR"/>
        </w:rPr>
        <w:t>0</w:t>
      </w:r>
      <w:r w:rsidR="00FB6262">
        <w:rPr>
          <w:rFonts w:cs="B Nazanin"/>
          <w:lang w:bidi="fa-IR"/>
        </w:rPr>
        <w:t>0</w:t>
      </w:r>
      <w:r w:rsidRPr="00AD0FC9">
        <w:rPr>
          <w:rFonts w:cs="B Nazanin"/>
          <w:lang w:bidi="fa-IR"/>
        </w:rPr>
        <w:t>0</w:t>
      </w:r>
      <w:r w:rsidR="00A5403F">
        <w:rPr>
          <w:rFonts w:cs="B Nazanin"/>
          <w:lang w:bidi="fa-IR"/>
        </w:rPr>
        <w:t>3</w:t>
      </w:r>
    </w:p>
    <w:p w:rsidR="002C0ED6" w:rsidRDefault="00D516D0" w:rsidP="00FB6262">
      <w:pPr>
        <w:bidi/>
        <w:spacing w:after="0" w:line="240" w:lineRule="auto"/>
        <w:jc w:val="right"/>
        <w:rPr>
          <w:rFonts w:cs="B Nazanin"/>
          <w:lang w:val="en-CA" w:bidi="fa-IR"/>
        </w:rPr>
      </w:pPr>
      <w:r>
        <w:rPr>
          <w:rFonts w:cs="B Nazanin" w:hint="cs"/>
          <w:rtl/>
          <w:lang w:val="en-CA" w:bidi="fa-IR"/>
        </w:rPr>
        <w:t xml:space="preserve">11/06/98 </w:t>
      </w:r>
    </w:p>
    <w:p w:rsidR="00FB6262" w:rsidRDefault="00FB6262" w:rsidP="00FB6262">
      <w:pPr>
        <w:bidi/>
        <w:spacing w:line="360" w:lineRule="auto"/>
        <w:jc w:val="center"/>
        <w:rPr>
          <w:rFonts w:ascii="Traditional Arabic" w:hAnsi="Traditional Arabic" w:cs="B Nazanin"/>
          <w:b/>
          <w:bCs/>
          <w:sz w:val="24"/>
          <w:szCs w:val="24"/>
        </w:rPr>
      </w:pPr>
    </w:p>
    <w:p w:rsidR="00FB6262" w:rsidRDefault="00FB6262" w:rsidP="00FB6262">
      <w:pPr>
        <w:bidi/>
        <w:spacing w:line="360" w:lineRule="auto"/>
        <w:jc w:val="center"/>
        <w:rPr>
          <w:rFonts w:ascii="Traditional Arabic" w:hAnsi="Traditional Arabic" w:cs="B Nazanin"/>
          <w:b/>
          <w:bCs/>
          <w:sz w:val="24"/>
          <w:szCs w:val="24"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rtl/>
        </w:rPr>
        <w:t>به نام خدا</w:t>
      </w:r>
    </w:p>
    <w:p w:rsidR="00FB6262" w:rsidRPr="00AB7B65" w:rsidRDefault="00FB6262" w:rsidP="00FB6262">
      <w:pPr>
        <w:bidi/>
        <w:spacing w:line="360" w:lineRule="auto"/>
        <w:ind w:hanging="20"/>
        <w:jc w:val="center"/>
        <w:rPr>
          <w:rFonts w:ascii="Traditional Arabic" w:hAnsi="Traditional Arabic" w:cs="B Nazanin" w:hint="cs"/>
          <w:b/>
          <w:bCs/>
          <w:i/>
          <w:sz w:val="24"/>
          <w:szCs w:val="24"/>
          <w:rtl/>
          <w:lang w:bidi="fa-IR"/>
        </w:rPr>
      </w:pPr>
      <w:r w:rsidRPr="00AB7B65">
        <w:rPr>
          <w:rFonts w:ascii="Traditional Arabic" w:hAnsi="Traditional Arabic" w:cs="B Nazanin" w:hint="cs"/>
          <w:b/>
          <w:bCs/>
          <w:i/>
          <w:sz w:val="24"/>
          <w:szCs w:val="24"/>
          <w:rtl/>
        </w:rPr>
        <w:t>قرارداد ارائه خدم</w:t>
      </w:r>
      <w:r w:rsidR="00D516D0">
        <w:rPr>
          <w:rFonts w:ascii="Traditional Arabic" w:hAnsi="Traditional Arabic" w:cs="B Nazanin" w:hint="cs"/>
          <w:b/>
          <w:bCs/>
          <w:i/>
          <w:sz w:val="24"/>
          <w:szCs w:val="24"/>
          <w:rtl/>
          <w:lang w:bidi="fa-IR"/>
        </w:rPr>
        <w:t xml:space="preserve">ات سئو </w:t>
      </w:r>
    </w:p>
    <w:p w:rsidR="00FB6262" w:rsidRPr="00AB7B65" w:rsidRDefault="00FB6262" w:rsidP="00FB6262">
      <w:pPr>
        <w:bidi/>
        <w:spacing w:line="360" w:lineRule="auto"/>
        <w:ind w:right="57"/>
        <w:jc w:val="both"/>
        <w:rPr>
          <w:rFonts w:ascii="Traditional Arabic" w:eastAsiaTheme="minorHAnsi" w:hAnsi="Traditional Arabic" w:cs="B Nazanin"/>
          <w:b/>
          <w:bCs/>
          <w:sz w:val="24"/>
          <w:szCs w:val="24"/>
          <w:u w:val="single"/>
          <w:rtl/>
        </w:rPr>
      </w:pPr>
      <w:r w:rsidRPr="00AB7B65">
        <w:rPr>
          <w:rFonts w:ascii="Traditional Arabic" w:eastAsiaTheme="minorHAnsi" w:hAnsi="Traditional Arabic" w:cs="B Nazanin" w:hint="cs"/>
          <w:b/>
          <w:bCs/>
          <w:sz w:val="24"/>
          <w:szCs w:val="24"/>
          <w:u w:val="single"/>
          <w:rtl/>
        </w:rPr>
        <w:t>ماده 1 : طرفین قرارداد :</w:t>
      </w:r>
    </w:p>
    <w:p w:rsidR="00FB6262" w:rsidRPr="00AB7B65" w:rsidRDefault="00FB6262" w:rsidP="00FB6262">
      <w:pPr>
        <w:bidi/>
        <w:spacing w:line="360" w:lineRule="auto"/>
        <w:ind w:left="57" w:right="57" w:firstLine="13"/>
        <w:jc w:val="both"/>
        <w:rPr>
          <w:rFonts w:ascii="Traditional Arabic" w:eastAsia="Calibri" w:hAnsi="Traditional Arabic" w:cs="B Nazanin"/>
          <w:sz w:val="24"/>
          <w:szCs w:val="24"/>
          <w:rtl/>
          <w:lang w:bidi="fa-IR"/>
        </w:rPr>
      </w:pPr>
      <w:r w:rsidRP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>طرف اول</w:t>
      </w:r>
      <w:r w:rsidRPr="00AB7B65">
        <w:rPr>
          <w:rFonts w:ascii="Traditional Arabic" w:hAnsi="Traditional Arabic" w:cs="B Nazanin"/>
          <w:b/>
          <w:bCs/>
          <w:sz w:val="24"/>
          <w:szCs w:val="24"/>
        </w:rPr>
        <w:t xml:space="preserve"> </w:t>
      </w:r>
      <w:r w:rsidRP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>:</w:t>
      </w:r>
      <w:r w:rsidRPr="00AB7B65">
        <w:rPr>
          <w:rFonts w:ascii="Traditional Arabic" w:hAnsi="Traditional Arabic" w:cs="B Nazanin"/>
          <w:b/>
          <w:bCs/>
          <w:sz w:val="24"/>
          <w:szCs w:val="24"/>
        </w:rPr>
        <w:t xml:space="preserve"> </w:t>
      </w:r>
      <w:r w:rsidRP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>شرکت اطلاع رسانی پیشتاز جدید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 به شماره ثبت </w:t>
      </w:r>
      <w:r w:rsidRP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>155690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، شناسه ملی </w:t>
      </w:r>
      <w:r w:rsidRP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>10101984372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 و کد اقتصادی </w:t>
      </w:r>
      <w:r w:rsidRP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>411415497587</w:t>
      </w:r>
      <w:r w:rsidRPr="00AB7B65">
        <w:rPr>
          <w:rFonts w:ascii="Traditional Arabic" w:hAnsi="Traditional Arabic" w:cs="B Nazanin"/>
          <w:b/>
          <w:bCs/>
          <w:sz w:val="24"/>
          <w:szCs w:val="24"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به نمایندگی آقای </w:t>
      </w:r>
      <w:r w:rsidR="00AB7B65">
        <w:rPr>
          <w:rFonts w:ascii="Traditional Arabic" w:hAnsi="Traditional Arabic" w:cs="B Nazanin" w:hint="cs"/>
          <w:b/>
          <w:bCs/>
          <w:sz w:val="24"/>
          <w:szCs w:val="24"/>
          <w:rtl/>
          <w:lang w:bidi="fa-IR"/>
        </w:rPr>
        <w:t>محسن ابراهیمی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 به شماره ملی </w:t>
      </w:r>
      <w:r w:rsid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>....................................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 در سمت </w:t>
      </w:r>
      <w:r w:rsid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>مدیر رسانه پیشتازتِک</w:t>
      </w:r>
      <w:r w:rsidRPr="00AB7B65">
        <w:rPr>
          <w:rFonts w:ascii="Traditional Arabic" w:hAnsi="Traditional Arabic" w:cs="B Nazanin"/>
          <w:b/>
          <w:bCs/>
          <w:sz w:val="24"/>
          <w:szCs w:val="24"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به</w:t>
      </w:r>
      <w:r w:rsidRPr="00AB7B65">
        <w:rPr>
          <w:rFonts w:ascii="Traditional Arabic" w:hAnsi="Traditional Arabic" w:cs="B Nazanin"/>
          <w:sz w:val="24"/>
          <w:szCs w:val="24"/>
        </w:rPr>
        <w:t xml:space="preserve"> </w:t>
      </w:r>
      <w:r w:rsidRP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>آدرس :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 تهران 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 خیابان کارگر شمالی 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 کوچه پنجم 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 پلاک 36 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 طبقه 6 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 واحد 13</w:t>
      </w:r>
      <w:r w:rsidRPr="00AB7B65">
        <w:rPr>
          <w:rFonts w:ascii="Traditional Arabic" w:hAnsi="Traditional Arabic" w:cs="B Nazanin"/>
          <w:sz w:val="24"/>
          <w:szCs w:val="24"/>
        </w:rPr>
        <w:t xml:space="preserve"> </w:t>
      </w:r>
      <w:r w:rsidRP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 xml:space="preserve">کد پستی :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1439613311</w:t>
      </w:r>
      <w:r w:rsidRPr="00AB7B65">
        <w:rPr>
          <w:rFonts w:ascii="Traditional Arabic" w:hAnsi="Traditional Arabic" w:cs="B Nazanin"/>
          <w:sz w:val="24"/>
          <w:szCs w:val="24"/>
        </w:rPr>
        <w:t xml:space="preserve"> </w:t>
      </w:r>
      <w:r w:rsidRP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>تلفن :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 02142669010 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/>
          <w:sz w:val="24"/>
          <w:szCs w:val="24"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09121115229</w:t>
      </w:r>
    </w:p>
    <w:p w:rsidR="00FB6262" w:rsidRPr="00AB7B65" w:rsidRDefault="00FB6262" w:rsidP="00316349">
      <w:pPr>
        <w:bidi/>
        <w:spacing w:line="360" w:lineRule="auto"/>
        <w:ind w:right="57"/>
        <w:jc w:val="both"/>
        <w:rPr>
          <w:rFonts w:ascii="Traditional Arabic" w:hAnsi="Traditional Arabic" w:cs="B Nazanin"/>
          <w:b/>
          <w:bCs/>
          <w:sz w:val="24"/>
          <w:szCs w:val="24"/>
          <w:rtl/>
        </w:rPr>
      </w:pPr>
      <w:r w:rsidRP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>طرف دوم :</w:t>
      </w:r>
      <w:r w:rsidRPr="00AB7B65">
        <w:rPr>
          <w:rFonts w:ascii="Traditional Arabic" w:hAnsi="Traditional Arabic" w:cs="B Nazanin"/>
          <w:b/>
          <w:bCs/>
          <w:sz w:val="24"/>
          <w:szCs w:val="24"/>
        </w:rPr>
        <w:t xml:space="preserve"> </w:t>
      </w:r>
      <w:r w:rsidR="00AB7B65">
        <w:rPr>
          <w:rFonts w:ascii="Traditional Arabic" w:hAnsi="Traditional Arabic" w:cs="B Nazanin"/>
          <w:b/>
          <w:bCs/>
          <w:sz w:val="24"/>
          <w:szCs w:val="24"/>
        </w:rPr>
        <w:t>…………………………</w:t>
      </w:r>
      <w:r w:rsidR="00316349" w:rsidRP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/>
          <w:b/>
          <w:bCs/>
          <w:sz w:val="24"/>
          <w:szCs w:val="24"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به شماره ملی</w:t>
      </w:r>
      <w:r w:rsidRPr="00AB7B65">
        <w:rPr>
          <w:rFonts w:ascii="Traditional Arabic" w:hAnsi="Traditional Arabic" w:cs="B Nazanin"/>
          <w:sz w:val="24"/>
          <w:szCs w:val="24"/>
        </w:rPr>
        <w:t xml:space="preserve"> </w:t>
      </w:r>
      <w:r w:rsidR="00316349" w:rsidRP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 xml:space="preserve">                 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به</w:t>
      </w:r>
      <w:r w:rsidRPr="00AB7B65">
        <w:rPr>
          <w:rFonts w:ascii="Traditional Arabic" w:hAnsi="Traditional Arabic" w:cs="B Nazanin"/>
          <w:sz w:val="24"/>
          <w:szCs w:val="24"/>
        </w:rPr>
        <w:t xml:space="preserve"> </w:t>
      </w:r>
      <w:r w:rsidRP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>آدرس :</w:t>
      </w:r>
      <w:r w:rsidRPr="00AB7B65">
        <w:rPr>
          <w:rFonts w:ascii="Traditional Arabic" w:hAnsi="Traditional Arabic" w:cs="B Nazanin"/>
          <w:b/>
          <w:bCs/>
          <w:sz w:val="24"/>
          <w:szCs w:val="24"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تهران 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AB7B65">
        <w:rPr>
          <w:rFonts w:ascii="Traditional Arabic" w:hAnsi="Traditional Arabic" w:cs="B Nazanin"/>
          <w:sz w:val="24"/>
          <w:szCs w:val="24"/>
        </w:rPr>
        <w:t xml:space="preserve"> </w:t>
      </w:r>
      <w:r w:rsidR="00316349" w:rsidRPr="00AB7B65">
        <w:rPr>
          <w:rFonts w:ascii="Traditional Arabic" w:hAnsi="Traditional Arabic" w:cs="B Nazanin" w:hint="cs"/>
          <w:sz w:val="24"/>
          <w:szCs w:val="24"/>
          <w:rtl/>
        </w:rPr>
        <w:t xml:space="preserve">           </w:t>
      </w:r>
      <w:r w:rsidRPr="00AB7B65">
        <w:rPr>
          <w:rFonts w:ascii="Traditional Arabic" w:hAnsi="Traditional Arabic" w:cs="B Nazanin"/>
          <w:sz w:val="24"/>
          <w:szCs w:val="24"/>
        </w:rPr>
        <w:t xml:space="preserve"> 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316349" w:rsidRPr="00AB7B65">
        <w:rPr>
          <w:rFonts w:ascii="Traditional Arabic" w:hAnsi="Traditional Arabic" w:cs="B Nazanin" w:hint="cs"/>
          <w:sz w:val="24"/>
          <w:szCs w:val="24"/>
          <w:rtl/>
        </w:rPr>
        <w:t xml:space="preserve">                                                                               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316349" w:rsidRPr="00AB7B65">
        <w:rPr>
          <w:rFonts w:ascii="Traditional Arabic" w:hAnsi="Traditional Arabic" w:cs="B Nazanin" w:hint="cs"/>
          <w:sz w:val="24"/>
          <w:szCs w:val="24"/>
          <w:rtl/>
        </w:rPr>
        <w:t xml:space="preserve">                    </w:t>
      </w:r>
      <w:r w:rsidRPr="00AB7B65">
        <w:rPr>
          <w:rFonts w:ascii="Traditional Arabic" w:hAnsi="Traditional Arabic" w:cs="B Nazanin"/>
          <w:sz w:val="24"/>
          <w:szCs w:val="24"/>
        </w:rPr>
        <w:t xml:space="preserve"> 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316349" w:rsidRPr="00AB7B65">
        <w:rPr>
          <w:rFonts w:ascii="Traditional Arabic" w:hAnsi="Traditional Arabic" w:cs="B Nazanin" w:hint="cs"/>
          <w:sz w:val="24"/>
          <w:szCs w:val="24"/>
          <w:rtl/>
        </w:rPr>
        <w:t xml:space="preserve">                      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316349" w:rsidRPr="00AB7B65">
        <w:rPr>
          <w:rFonts w:ascii="Traditional Arabic" w:hAnsi="Traditional Arabic" w:cs="B Nazanin" w:hint="cs"/>
          <w:sz w:val="24"/>
          <w:szCs w:val="24"/>
          <w:rtl/>
        </w:rPr>
        <w:t xml:space="preserve">                  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AB7B65">
        <w:rPr>
          <w:rFonts w:ascii="Traditional Arabic" w:hAnsi="Traditional Arabic" w:cs="B Nazanin"/>
          <w:sz w:val="24"/>
          <w:szCs w:val="24"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واحد </w:t>
      </w:r>
      <w:r w:rsidRPr="00AB7B65">
        <w:rPr>
          <w:rFonts w:ascii="Traditional Arabic" w:hAnsi="Traditional Arabic" w:cs="B Nazanin"/>
          <w:sz w:val="24"/>
          <w:szCs w:val="24"/>
        </w:rPr>
        <w:t xml:space="preserve"> </w:t>
      </w:r>
      <w:r w:rsidRP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>کد پستی :</w:t>
      </w:r>
      <w:r w:rsidR="00316349" w:rsidRPr="00AB7B65">
        <w:rPr>
          <w:rFonts w:ascii="Traditional Arabic" w:hAnsi="Traditional Arabic" w:cs="B Nazanin" w:hint="cs"/>
          <w:sz w:val="24"/>
          <w:szCs w:val="24"/>
          <w:rtl/>
        </w:rPr>
        <w:t xml:space="preserve">               </w:t>
      </w:r>
      <w:r w:rsidRPr="00AB7B65">
        <w:rPr>
          <w:rFonts w:ascii="Traditional Arabic" w:hAnsi="Traditional Arabic" w:cs="B Nazanin"/>
          <w:sz w:val="24"/>
          <w:szCs w:val="24"/>
        </w:rPr>
        <w:t xml:space="preserve"> </w:t>
      </w:r>
      <w:r w:rsidRPr="00AB7B65">
        <w:rPr>
          <w:rFonts w:ascii="Traditional Arabic" w:hAnsi="Traditional Arabic" w:cs="B Nazanin" w:hint="cs"/>
          <w:b/>
          <w:bCs/>
          <w:sz w:val="24"/>
          <w:szCs w:val="24"/>
          <w:rtl/>
        </w:rPr>
        <w:t xml:space="preserve">تلفن </w:t>
      </w:r>
      <w:r w:rsidRPr="00AB7B65">
        <w:rPr>
          <w:rFonts w:ascii="Traditional Arabic" w:hAnsi="Traditional Arabic" w:cs="B Nazanin"/>
          <w:b/>
          <w:bCs/>
          <w:sz w:val="24"/>
          <w:szCs w:val="24"/>
        </w:rPr>
        <w:t>:</w:t>
      </w:r>
      <w:r w:rsidR="00316349" w:rsidRPr="00AB7B65">
        <w:rPr>
          <w:rFonts w:ascii="Traditional Arabic" w:hAnsi="Traditional Arabic" w:cs="B Nazanin" w:hint="cs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/>
          <w:sz w:val="24"/>
          <w:szCs w:val="24"/>
        </w:rPr>
        <w:t xml:space="preserve">–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 xml:space="preserve"> </w:t>
      </w:r>
      <w:r w:rsidR="00316349" w:rsidRPr="00AB7B65">
        <w:rPr>
          <w:rFonts w:ascii="Traditional Arabic" w:hAnsi="Traditional Arabic" w:cs="B Nazanin" w:hint="cs"/>
          <w:sz w:val="24"/>
          <w:szCs w:val="24"/>
          <w:rtl/>
        </w:rPr>
        <w:t xml:space="preserve"> </w:t>
      </w:r>
    </w:p>
    <w:p w:rsidR="00316349" w:rsidRPr="00AB7B65" w:rsidRDefault="00FB6262" w:rsidP="00AB7B65">
      <w:pPr>
        <w:shd w:val="clear" w:color="auto" w:fill="FFFFFF" w:themeFill="background1"/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b/>
          <w:bCs/>
          <w:sz w:val="24"/>
          <w:szCs w:val="24"/>
          <w:u w:val="single"/>
          <w:rtl/>
        </w:rPr>
      </w:pPr>
      <w:r w:rsidRPr="00AB7B65"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>ماده 2 : موضوع قرارداد :</w:t>
      </w:r>
    </w:p>
    <w:p w:rsidR="007A57AA" w:rsidRPr="00D516D0" w:rsidRDefault="007A57AA" w:rsidP="00AB7B65">
      <w:pPr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b/>
          <w:bCs/>
          <w:sz w:val="24"/>
          <w:szCs w:val="24"/>
          <w:rtl/>
        </w:rPr>
      </w:pPr>
      <w:r w:rsidRPr="00D516D0">
        <w:rPr>
          <w:rFonts w:ascii="Traditional Arabic" w:hAnsi="Traditional Arabic" w:cs="B Nazanin"/>
          <w:b/>
          <w:bCs/>
          <w:sz w:val="24"/>
          <w:szCs w:val="24"/>
          <w:rtl/>
        </w:rPr>
        <w:t>افزایش بازدید سایت از طریق بهینه سازی</w:t>
      </w:r>
      <w:r w:rsidRPr="00D516D0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D516D0">
        <w:rPr>
          <w:rFonts w:ascii="Traditional Arabic" w:hAnsi="Traditional Arabic" w:cs="B Nazanin"/>
          <w:b/>
          <w:bCs/>
          <w:sz w:val="24"/>
          <w:szCs w:val="24"/>
          <w:rtl/>
        </w:rPr>
        <w:t xml:space="preserve">موتورهای جستجو / افزایش رتبه </w:t>
      </w:r>
    </w:p>
    <w:p w:rsidR="00FB6262" w:rsidRPr="00AB7B65" w:rsidRDefault="00FB6262" w:rsidP="007A57AA">
      <w:pPr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b/>
          <w:bCs/>
          <w:sz w:val="24"/>
          <w:szCs w:val="24"/>
          <w:u w:val="single"/>
          <w:rtl/>
        </w:rPr>
      </w:pPr>
      <w:r w:rsidRPr="00AB7B65"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>ماده 3 : مدت قرارداد</w:t>
      </w:r>
      <w:r w:rsidR="00603C80" w:rsidRPr="00AB7B65"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 xml:space="preserve"> </w:t>
      </w:r>
      <w:r w:rsidRPr="00AB7B65"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>:</w:t>
      </w:r>
    </w:p>
    <w:p w:rsidR="0048597B" w:rsidRPr="00AB7B65" w:rsidRDefault="007A57AA" w:rsidP="00AB7B65">
      <w:pPr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sz w:val="24"/>
          <w:szCs w:val="24"/>
          <w:rtl/>
        </w:rPr>
      </w:pPr>
      <w:r w:rsidRPr="00AB7B65">
        <w:rPr>
          <w:rFonts w:ascii="Traditional Arabic" w:hAnsi="Traditional Arabic" w:cs="B Nazanin"/>
          <w:sz w:val="24"/>
          <w:szCs w:val="24"/>
          <w:rtl/>
        </w:rPr>
        <w:t xml:space="preserve">مدت انجام خدمات مراحل موضوع قرارداد از تاریخ 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…………………………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به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مدت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……………</w:t>
      </w:r>
      <w:r w:rsidRPr="00AB7B65">
        <w:rPr>
          <w:rFonts w:ascii="Traditional Arabic" w:hAnsi="Traditional Arabic" w:cs="B Nazanin"/>
          <w:sz w:val="24"/>
          <w:szCs w:val="24"/>
          <w:rtl/>
        </w:rPr>
        <w:t>.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ماه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معادل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…………</w:t>
      </w:r>
      <w:r w:rsidRPr="00AB7B65">
        <w:rPr>
          <w:rFonts w:ascii="Traditional Arabic" w:hAnsi="Traditional Arabic" w:cs="B Nazanin"/>
          <w:sz w:val="24"/>
          <w:szCs w:val="24"/>
          <w:rtl/>
        </w:rPr>
        <w:t>.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روز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می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باشد</w:t>
      </w:r>
      <w:r w:rsidRPr="00AB7B65">
        <w:rPr>
          <w:rFonts w:ascii="Traditional Arabic" w:hAnsi="Traditional Arabic" w:cs="B Nazanin"/>
          <w:sz w:val="24"/>
          <w:szCs w:val="24"/>
        </w:rPr>
        <w:t>.</w:t>
      </w:r>
    </w:p>
    <w:p w:rsidR="00FB6262" w:rsidRDefault="00FB6262" w:rsidP="007A57AA">
      <w:pPr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b/>
          <w:bCs/>
          <w:sz w:val="24"/>
          <w:szCs w:val="24"/>
          <w:u w:val="single"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>ماده 4 : مبلغ قرارداد</w:t>
      </w:r>
      <w:r w:rsidR="007A57AA"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 xml:space="preserve"> و روش پرداخت</w:t>
      </w:r>
      <w:r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 xml:space="preserve"> :</w:t>
      </w:r>
    </w:p>
    <w:p w:rsidR="007A57AA" w:rsidRPr="00AB7B65" w:rsidRDefault="007A57AA" w:rsidP="00AB7B65">
      <w:pPr>
        <w:widowControl w:val="0"/>
        <w:shd w:val="clear" w:color="auto" w:fill="FFFFFF" w:themeFill="background1"/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sz w:val="24"/>
          <w:szCs w:val="24"/>
          <w:rtl/>
        </w:rPr>
      </w:pPr>
      <w:r w:rsidRPr="00AB7B65">
        <w:rPr>
          <w:rFonts w:ascii="Traditional Arabic" w:hAnsi="Traditional Arabic" w:cs="B Nazanin"/>
          <w:sz w:val="24"/>
          <w:szCs w:val="24"/>
          <w:rtl/>
        </w:rPr>
        <w:t>مبلغ قرارداد در طول کل مدت قرارداد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………………………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معادل</w:t>
      </w:r>
      <w:r w:rsidRPr="00AB7B65">
        <w:rPr>
          <w:rFonts w:ascii="Times New Roman" w:hAnsi="Times New Roman" w:cs="Times New Roman" w:hint="cs"/>
          <w:sz w:val="24"/>
          <w:szCs w:val="24"/>
          <w:rtl/>
        </w:rPr>
        <w:t>…………………………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تعيين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مي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گردد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که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شرايط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پرداخت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آن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به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شرح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ذيل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مي</w:t>
      </w:r>
      <w:r w:rsidRPr="00AB7B65">
        <w:rPr>
          <w:rFonts w:ascii="Traditional Arabic" w:hAnsi="Traditional Arabic" w:cs="B Nazanin"/>
          <w:sz w:val="24"/>
          <w:szCs w:val="24"/>
          <w:rtl/>
        </w:rPr>
        <w:t xml:space="preserve"> </w:t>
      </w:r>
      <w:r w:rsidRPr="00AB7B65">
        <w:rPr>
          <w:rFonts w:ascii="Traditional Arabic" w:hAnsi="Traditional Arabic" w:cs="B Nazanin" w:hint="cs"/>
          <w:sz w:val="24"/>
          <w:szCs w:val="24"/>
          <w:rtl/>
        </w:rPr>
        <w:t>باشد</w:t>
      </w:r>
      <w:r w:rsidRPr="00AB7B65">
        <w:rPr>
          <w:rFonts w:ascii="Traditional Arabic" w:hAnsi="Traditional Arabic" w:cs="B Nazanin"/>
          <w:sz w:val="24"/>
          <w:szCs w:val="24"/>
        </w:rPr>
        <w:t xml:space="preserve"> .</w:t>
      </w:r>
    </w:p>
    <w:p w:rsidR="007A57AA" w:rsidRPr="00AB7B65" w:rsidRDefault="00D16029" w:rsidP="00AB7B65">
      <w:pPr>
        <w:widowControl w:val="0"/>
        <w:shd w:val="clear" w:color="auto" w:fill="FFFFFF" w:themeFill="background1"/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sz w:val="24"/>
          <w:szCs w:val="24"/>
          <w:rtl/>
        </w:rPr>
      </w:pPr>
      <w:r w:rsidRPr="00AB7B65">
        <w:rPr>
          <w:rFonts w:ascii="Traditional Arabic" w:hAnsi="Traditional Arabic" w:cs="B Nazanin" w:hint="cs"/>
          <w:sz w:val="24"/>
          <w:szCs w:val="24"/>
          <w:rtl/>
        </w:rPr>
        <w:lastRenderedPageBreak/>
        <w:t>....... درصد مبلغ قرار داد بصورت پیش پرداخت.</w:t>
      </w:r>
    </w:p>
    <w:p w:rsidR="00D16029" w:rsidRPr="00AB7B65" w:rsidRDefault="00D16029" w:rsidP="00AB7B65">
      <w:pPr>
        <w:widowControl w:val="0"/>
        <w:shd w:val="clear" w:color="auto" w:fill="FFFFFF" w:themeFill="background1"/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sz w:val="24"/>
          <w:szCs w:val="24"/>
          <w:rtl/>
        </w:rPr>
      </w:pPr>
      <w:r w:rsidRPr="00AB7B65">
        <w:rPr>
          <w:rFonts w:ascii="Traditional Arabic" w:hAnsi="Traditional Arabic" w:cs="B Nazanin" w:hint="cs"/>
          <w:sz w:val="24"/>
          <w:szCs w:val="24"/>
          <w:rtl/>
        </w:rPr>
        <w:t>....... درصد مبلغ قرارداد در تاریخ........</w:t>
      </w:r>
    </w:p>
    <w:p w:rsidR="00D16029" w:rsidRPr="00AB7B65" w:rsidRDefault="00D16029" w:rsidP="00AB7B65">
      <w:pPr>
        <w:widowControl w:val="0"/>
        <w:shd w:val="clear" w:color="auto" w:fill="FFFFFF" w:themeFill="background1"/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sz w:val="24"/>
          <w:szCs w:val="24"/>
          <w:rtl/>
        </w:rPr>
      </w:pPr>
      <w:r w:rsidRPr="00AB7B65">
        <w:rPr>
          <w:rFonts w:ascii="Traditional Arabic" w:hAnsi="Traditional Arabic" w:cs="B Nazanin" w:hint="cs"/>
          <w:sz w:val="24"/>
          <w:szCs w:val="24"/>
          <w:rtl/>
        </w:rPr>
        <w:t>....... درصد از مبلغ قرارداد پایان کار.</w:t>
      </w:r>
    </w:p>
    <w:p w:rsidR="007A57AA" w:rsidRPr="00AB7B65" w:rsidRDefault="007A57AA" w:rsidP="00AB7B65">
      <w:pPr>
        <w:widowControl w:val="0"/>
        <w:shd w:val="clear" w:color="auto" w:fill="FFFFFF" w:themeFill="background1"/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sz w:val="24"/>
          <w:szCs w:val="24"/>
          <w:rtl/>
        </w:rPr>
      </w:pPr>
      <w:r w:rsidRPr="00AB7B65">
        <w:rPr>
          <w:rFonts w:ascii="Traditional Arabic" w:hAnsi="Traditional Arabic" w:cs="B Nazanin" w:hint="cs"/>
          <w:sz w:val="24"/>
          <w:szCs w:val="24"/>
          <w:rtl/>
        </w:rPr>
        <w:t>طرف دوم قرارداد متعهد می شود در صورت عدم دستیابی به خروجی های از پیش تعیین شده و ذکر شده در موارد قرارداد؛ وجه دریافتی را مرجوع نماید.</w:t>
      </w:r>
    </w:p>
    <w:p w:rsidR="00FB6262" w:rsidRDefault="00FB6262" w:rsidP="007A57AA">
      <w:pPr>
        <w:widowControl w:val="0"/>
        <w:bidi/>
        <w:spacing w:line="360" w:lineRule="auto"/>
        <w:ind w:right="57"/>
        <w:jc w:val="both"/>
        <w:rPr>
          <w:rFonts w:ascii="Traditional Arabic" w:hAnsi="Traditional Arabic" w:cs="B Nazanin"/>
          <w:b/>
          <w:bCs/>
          <w:sz w:val="24"/>
          <w:szCs w:val="24"/>
          <w:u w:val="single"/>
          <w:rtl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>ماده 5 : تعهدات طرف اول :</w:t>
      </w:r>
    </w:p>
    <w:p w:rsidR="00FB6262" w:rsidRDefault="00FB6262" w:rsidP="00DC21DA">
      <w:pPr>
        <w:widowControl w:val="0"/>
        <w:bidi/>
        <w:spacing w:line="360" w:lineRule="auto"/>
        <w:ind w:left="57" w:right="57" w:firstLine="13"/>
        <w:jc w:val="both"/>
        <w:rPr>
          <w:rFonts w:ascii="Traditional Arabic" w:hAnsi="Traditional Arabic" w:cs="B Nazanin" w:hint="cs"/>
          <w:sz w:val="24"/>
          <w:szCs w:val="24"/>
          <w:rtl/>
          <w:lang w:bidi="fa-IR"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rtl/>
        </w:rPr>
        <w:t>5-1-</w:t>
      </w:r>
      <w:r w:rsidR="0048597B">
        <w:rPr>
          <w:rFonts w:ascii="Traditional Arabic" w:hAnsi="Traditional Arabic" w:cs="B Nazanin" w:hint="cs"/>
          <w:sz w:val="24"/>
          <w:szCs w:val="24"/>
          <w:rtl/>
        </w:rPr>
        <w:t xml:space="preserve">ارائه مجوزهای دسترسی به حساب های کاربری </w:t>
      </w:r>
      <w:r w:rsidR="0048597B">
        <w:rPr>
          <w:rFonts w:ascii="Traditional Arabic" w:hAnsi="Traditional Arabic" w:cs="B Nazanin"/>
          <w:sz w:val="24"/>
          <w:szCs w:val="24"/>
        </w:rPr>
        <w:t>Google analytics</w:t>
      </w:r>
      <w:r w:rsidR="0048597B">
        <w:rPr>
          <w:rFonts w:ascii="Traditional Arabic" w:hAnsi="Traditional Arabic" w:cs="B Nazanin" w:hint="cs"/>
          <w:sz w:val="24"/>
          <w:szCs w:val="24"/>
          <w:rtl/>
        </w:rPr>
        <w:t xml:space="preserve">، </w:t>
      </w:r>
      <w:r w:rsidR="0048597B">
        <w:rPr>
          <w:rFonts w:ascii="Traditional Arabic" w:hAnsi="Traditional Arabic" w:cs="B Nazanin"/>
          <w:sz w:val="24"/>
          <w:szCs w:val="24"/>
        </w:rPr>
        <w:t xml:space="preserve">Google search console </w:t>
      </w:r>
      <w:r w:rsidR="0048597B">
        <w:rPr>
          <w:rFonts w:ascii="Traditional Arabic" w:hAnsi="Traditional Arabic" w:cs="B Nazanin" w:hint="cs"/>
          <w:sz w:val="24"/>
          <w:szCs w:val="24"/>
          <w:rtl/>
        </w:rPr>
        <w:t xml:space="preserve">، </w:t>
      </w:r>
      <w:r w:rsidR="0048597B">
        <w:rPr>
          <w:rFonts w:ascii="Traditional Arabic" w:hAnsi="Traditional Arabic" w:cs="B Nazanin"/>
          <w:sz w:val="24"/>
          <w:szCs w:val="24"/>
          <w:lang w:bidi="fa-IR"/>
        </w:rPr>
        <w:t>WordPress</w:t>
      </w:r>
      <w:r w:rsidR="0048597B">
        <w:rPr>
          <w:rFonts w:ascii="Traditional Arabic" w:hAnsi="Traditional Arabic" w:cs="B Nazanin" w:hint="cs"/>
          <w:sz w:val="24"/>
          <w:szCs w:val="24"/>
          <w:rtl/>
          <w:lang w:bidi="fa-IR"/>
        </w:rPr>
        <w:t xml:space="preserve"> .</w:t>
      </w:r>
    </w:p>
    <w:p w:rsidR="00FB6262" w:rsidRDefault="00FB6262" w:rsidP="00DC21DA">
      <w:pPr>
        <w:widowControl w:val="0"/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b/>
          <w:bCs/>
          <w:sz w:val="24"/>
          <w:szCs w:val="24"/>
          <w:rtl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rtl/>
        </w:rPr>
        <w:t>5-2-</w:t>
      </w:r>
      <w:r w:rsidR="00DC21DA" w:rsidRPr="00DC21DA">
        <w:rPr>
          <w:rFonts w:ascii="Traditional Arabic" w:hAnsi="Traditional Arabic" w:cs="B Nazanin" w:hint="cs"/>
          <w:sz w:val="24"/>
          <w:szCs w:val="24"/>
          <w:rtl/>
        </w:rPr>
        <w:t xml:space="preserve"> </w:t>
      </w:r>
      <w:r w:rsidR="00DC21DA">
        <w:rPr>
          <w:rFonts w:ascii="Traditional Arabic" w:hAnsi="Traditional Arabic" w:cs="B Nazanin" w:hint="cs"/>
          <w:sz w:val="24"/>
          <w:szCs w:val="24"/>
          <w:rtl/>
        </w:rPr>
        <w:t>طرف اول يك نفر را بعنوان نماينده فني خود كتباً به طرف دوم معرفي مي نمايد، هرگونه هماهنگي و توافق با وي در امور فني مورد قبول طرفين خواهد بود</w:t>
      </w:r>
      <w:r w:rsidR="0048597B">
        <w:rPr>
          <w:rFonts w:ascii="Traditional Arabic" w:hAnsi="Traditional Arabic" w:cs="B Nazanin" w:hint="cs"/>
          <w:b/>
          <w:bCs/>
          <w:sz w:val="24"/>
          <w:szCs w:val="24"/>
          <w:rtl/>
        </w:rPr>
        <w:t>.</w:t>
      </w:r>
    </w:p>
    <w:p w:rsidR="0048597B" w:rsidRPr="0048597B" w:rsidRDefault="0048597B" w:rsidP="0048597B">
      <w:pPr>
        <w:widowControl w:val="0"/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sz w:val="24"/>
          <w:szCs w:val="24"/>
          <w:rtl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rtl/>
        </w:rPr>
        <w:t xml:space="preserve">5-3- </w:t>
      </w:r>
      <w:r w:rsidRPr="0048597B">
        <w:rPr>
          <w:rFonts w:ascii="Traditional Arabic" w:hAnsi="Traditional Arabic" w:cs="B Nazanin" w:hint="cs"/>
          <w:sz w:val="24"/>
          <w:szCs w:val="24"/>
          <w:rtl/>
        </w:rPr>
        <w:t>پرداخت به موقع وجه</w:t>
      </w:r>
      <w:r>
        <w:rPr>
          <w:rFonts w:ascii="Traditional Arabic" w:hAnsi="Traditional Arabic" w:cs="B Nazanin" w:hint="cs"/>
          <w:sz w:val="24"/>
          <w:szCs w:val="24"/>
          <w:rtl/>
        </w:rPr>
        <w:t>.</w:t>
      </w:r>
    </w:p>
    <w:p w:rsidR="00FB6262" w:rsidRDefault="00FB6262" w:rsidP="00FB6262">
      <w:pPr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b/>
          <w:bCs/>
          <w:sz w:val="24"/>
          <w:szCs w:val="24"/>
          <w:u w:val="single"/>
          <w:rtl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>ماده 6 :</w:t>
      </w:r>
      <w:r w:rsidR="00603C80"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>تعهدات طرف دوم :</w:t>
      </w:r>
    </w:p>
    <w:p w:rsidR="00FB6262" w:rsidRDefault="00FB6262" w:rsidP="00DC21DA">
      <w:pPr>
        <w:widowControl w:val="0"/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sz w:val="24"/>
          <w:szCs w:val="24"/>
          <w:rtl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rtl/>
        </w:rPr>
        <w:t>6-1-</w:t>
      </w:r>
      <w:r w:rsidR="0048597B">
        <w:rPr>
          <w:rFonts w:ascii="Traditional Arabic" w:hAnsi="Traditional Arabic" w:cs="B Nazanin" w:hint="cs"/>
          <w:sz w:val="24"/>
          <w:szCs w:val="24"/>
          <w:rtl/>
        </w:rPr>
        <w:t xml:space="preserve">رسیدن به </w:t>
      </w:r>
      <w:r w:rsidR="00C51C80">
        <w:rPr>
          <w:rFonts w:ascii="Traditional Arabic" w:hAnsi="Traditional Arabic" w:cs="B Nazanin" w:hint="cs"/>
          <w:sz w:val="24"/>
          <w:szCs w:val="24"/>
          <w:rtl/>
        </w:rPr>
        <w:t xml:space="preserve">رتبه الکسای </w:t>
      </w:r>
      <w:r w:rsidR="00C51C80">
        <w:rPr>
          <w:rFonts w:ascii="Traditional Arabic" w:hAnsi="Traditional Arabic" w:cs="B Nazanin" w:hint="cs"/>
          <w:sz w:val="24"/>
          <w:szCs w:val="24"/>
          <w:rtl/>
          <w:lang w:bidi="fa-IR"/>
        </w:rPr>
        <w:t>زیر 1000</w:t>
      </w:r>
      <w:r w:rsidR="00C51C80">
        <w:rPr>
          <w:rFonts w:ascii="Traditional Arabic" w:hAnsi="Traditional Arabic" w:cs="B Nazanin" w:hint="cs"/>
          <w:sz w:val="24"/>
          <w:szCs w:val="24"/>
          <w:rtl/>
        </w:rPr>
        <w:t xml:space="preserve"> در مدت تعیین شده.</w:t>
      </w:r>
      <w:r w:rsidR="0048597B">
        <w:rPr>
          <w:rFonts w:ascii="Traditional Arabic" w:hAnsi="Traditional Arabic" w:cs="B Nazanin" w:hint="cs"/>
          <w:sz w:val="24"/>
          <w:szCs w:val="24"/>
          <w:rtl/>
        </w:rPr>
        <w:t xml:space="preserve"> </w:t>
      </w:r>
    </w:p>
    <w:p w:rsidR="00FB6262" w:rsidRPr="00C51C80" w:rsidRDefault="00FB6262" w:rsidP="00841F65">
      <w:pPr>
        <w:widowControl w:val="0"/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sz w:val="24"/>
          <w:szCs w:val="24"/>
          <w:rtl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rtl/>
        </w:rPr>
        <w:t>6-2-</w:t>
      </w:r>
      <w:r w:rsidR="00C51C80">
        <w:rPr>
          <w:rFonts w:ascii="Traditional Arabic" w:hAnsi="Traditional Arabic" w:cs="B Nazanin" w:hint="cs"/>
          <w:b/>
          <w:bCs/>
          <w:sz w:val="24"/>
          <w:szCs w:val="24"/>
          <w:rtl/>
        </w:rPr>
        <w:t xml:space="preserve"> </w:t>
      </w:r>
      <w:r w:rsidR="00C51C80">
        <w:rPr>
          <w:rFonts w:ascii="Traditional Arabic" w:hAnsi="Traditional Arabic" w:cs="B Nazanin" w:hint="cs"/>
          <w:sz w:val="24"/>
          <w:szCs w:val="24"/>
          <w:rtl/>
        </w:rPr>
        <w:t>افزایش حدود 10 برابری بازدید</w:t>
      </w:r>
    </w:p>
    <w:p w:rsidR="00FB6262" w:rsidRDefault="00FB6262" w:rsidP="00FB6262">
      <w:pPr>
        <w:widowControl w:val="0"/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sz w:val="24"/>
          <w:szCs w:val="24"/>
          <w:rtl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rtl/>
        </w:rPr>
        <w:t>6-3-</w:t>
      </w:r>
      <w:r w:rsidR="00CA6AAE">
        <w:rPr>
          <w:rFonts w:ascii="Traditional Arabic" w:hAnsi="Traditional Arabic" w:cs="B Nazanin" w:hint="cs"/>
          <w:sz w:val="24"/>
          <w:szCs w:val="24"/>
          <w:rtl/>
        </w:rPr>
        <w:t>بهینه سازی لینک سازی داخلی وب سایت</w:t>
      </w:r>
      <w:r>
        <w:rPr>
          <w:rFonts w:ascii="Traditional Arabic" w:hAnsi="Traditional Arabic" w:cs="B Nazanin" w:hint="cs"/>
          <w:sz w:val="24"/>
          <w:szCs w:val="24"/>
          <w:rtl/>
        </w:rPr>
        <w:t xml:space="preserve">. </w:t>
      </w:r>
    </w:p>
    <w:p w:rsidR="00CA6AAE" w:rsidRDefault="00CA6AAE" w:rsidP="00CA6AAE">
      <w:pPr>
        <w:widowControl w:val="0"/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sz w:val="24"/>
          <w:szCs w:val="24"/>
          <w:rtl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rtl/>
        </w:rPr>
        <w:t>6-</w:t>
      </w:r>
      <w:r>
        <w:rPr>
          <w:rFonts w:ascii="Traditional Arabic" w:hAnsi="Traditional Arabic" w:cs="B Nazanin" w:hint="cs"/>
          <w:sz w:val="24"/>
          <w:szCs w:val="24"/>
          <w:rtl/>
        </w:rPr>
        <w:t>4-لینک سازی خارجی وب سایت و خرید ریپورتاژ از سایت های معتبر خارجی</w:t>
      </w:r>
    </w:p>
    <w:p w:rsidR="00CA6AAE" w:rsidRDefault="00CA6AAE" w:rsidP="00CA6AAE">
      <w:pPr>
        <w:widowControl w:val="0"/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sz w:val="24"/>
          <w:szCs w:val="24"/>
          <w:rtl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rtl/>
        </w:rPr>
        <w:t>6</w:t>
      </w:r>
      <w:r w:rsidRPr="00CA6AAE">
        <w:rPr>
          <w:rFonts w:ascii="Traditional Arabic" w:hAnsi="Traditional Arabic" w:cs="B Nazanin" w:hint="cs"/>
          <w:sz w:val="24"/>
          <w:szCs w:val="24"/>
          <w:rtl/>
        </w:rPr>
        <w:t>-</w:t>
      </w:r>
      <w:r>
        <w:rPr>
          <w:rFonts w:ascii="Traditional Arabic" w:hAnsi="Traditional Arabic" w:cs="B Nazanin" w:hint="cs"/>
          <w:sz w:val="24"/>
          <w:szCs w:val="24"/>
          <w:rtl/>
        </w:rPr>
        <w:t>5- بهینه سازی سرعت لود وب سایت</w:t>
      </w:r>
    </w:p>
    <w:p w:rsidR="00CA6AAE" w:rsidRDefault="00CA6AAE" w:rsidP="00CA6AAE">
      <w:pPr>
        <w:widowControl w:val="0"/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sz w:val="24"/>
          <w:szCs w:val="24"/>
          <w:rtl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rtl/>
        </w:rPr>
        <w:t>6</w:t>
      </w:r>
      <w:r w:rsidRPr="00CA6AAE">
        <w:rPr>
          <w:rFonts w:ascii="Traditional Arabic" w:hAnsi="Traditional Arabic" w:cs="B Nazanin" w:hint="cs"/>
          <w:sz w:val="24"/>
          <w:szCs w:val="24"/>
          <w:rtl/>
        </w:rPr>
        <w:t>-</w:t>
      </w:r>
      <w:r>
        <w:rPr>
          <w:rFonts w:ascii="Traditional Arabic" w:hAnsi="Traditional Arabic" w:cs="B Nazanin" w:hint="cs"/>
          <w:sz w:val="24"/>
          <w:szCs w:val="24"/>
          <w:rtl/>
        </w:rPr>
        <w:t>6- مشاوره جهت بهینه سازی تولید محتوا</w:t>
      </w:r>
    </w:p>
    <w:p w:rsidR="00CA6AAE" w:rsidRDefault="00CA6AAE" w:rsidP="00CA6AAE">
      <w:pPr>
        <w:widowControl w:val="0"/>
        <w:bidi/>
        <w:spacing w:line="360" w:lineRule="auto"/>
        <w:ind w:left="57" w:right="57" w:firstLine="13"/>
        <w:jc w:val="both"/>
        <w:rPr>
          <w:rFonts w:ascii="Traditional Arabic" w:hAnsi="Traditional Arabic" w:cs="B Nazanin"/>
          <w:sz w:val="24"/>
          <w:szCs w:val="24"/>
          <w:rtl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rtl/>
        </w:rPr>
        <w:t>6</w:t>
      </w:r>
      <w:r w:rsidRPr="00CA6AAE">
        <w:rPr>
          <w:rFonts w:ascii="Traditional Arabic" w:hAnsi="Traditional Arabic" w:cs="B Nazanin" w:hint="cs"/>
          <w:sz w:val="24"/>
          <w:szCs w:val="24"/>
          <w:rtl/>
        </w:rPr>
        <w:t>-</w:t>
      </w:r>
      <w:r>
        <w:rPr>
          <w:rFonts w:ascii="Traditional Arabic" w:hAnsi="Traditional Arabic" w:cs="B Nazanin" w:hint="cs"/>
          <w:sz w:val="24"/>
          <w:szCs w:val="24"/>
          <w:rtl/>
        </w:rPr>
        <w:t>7- ارائه پیشنهاد برای کلید واژه های مناسب</w:t>
      </w:r>
    </w:p>
    <w:p w:rsidR="00AB7B65" w:rsidRPr="00AB7B65" w:rsidRDefault="00AB7B65" w:rsidP="00AB7B65">
      <w:pPr>
        <w:pStyle w:val="NormalWeb"/>
        <w:bidi/>
        <w:spacing w:before="0" w:beforeAutospacing="0" w:after="255" w:afterAutospacing="0"/>
        <w:rPr>
          <w:rFonts w:ascii="iransans" w:hAnsi="iransans" w:cs="B Nazanin"/>
          <w:color w:val="404040" w:themeColor="text1" w:themeTint="BF"/>
          <w:u w:val="single"/>
        </w:rPr>
      </w:pPr>
      <w:r w:rsidRPr="00AB7B65">
        <w:rPr>
          <w:rStyle w:val="Strong"/>
          <w:rFonts w:ascii="iransans" w:hAnsi="iransans" w:cs="B Nazanin"/>
          <w:color w:val="404040" w:themeColor="text1" w:themeTint="BF"/>
          <w:u w:val="single"/>
          <w:rtl/>
        </w:rPr>
        <w:lastRenderedPageBreak/>
        <w:t>ماده</w:t>
      </w:r>
      <w:r w:rsidRPr="00AB7B65">
        <w:rPr>
          <w:rStyle w:val="Strong"/>
          <w:rFonts w:ascii="iransans" w:hAnsi="iransans" w:cs="B Nazanin" w:hint="cs"/>
          <w:color w:val="404040" w:themeColor="text1" w:themeTint="BF"/>
          <w:u w:val="single"/>
          <w:rtl/>
        </w:rPr>
        <w:t xml:space="preserve"> 7:</w:t>
      </w:r>
      <w:r w:rsidRPr="00AB7B65">
        <w:rPr>
          <w:rStyle w:val="Strong"/>
          <w:rFonts w:ascii="iransans" w:hAnsi="iransans" w:cs="B Nazanin"/>
          <w:color w:val="404040" w:themeColor="text1" w:themeTint="BF"/>
          <w:u w:val="single"/>
          <w:rtl/>
        </w:rPr>
        <w:t xml:space="preserve"> </w:t>
      </w:r>
      <w:r w:rsidRPr="00AB7B65">
        <w:rPr>
          <w:rStyle w:val="Strong"/>
          <w:rFonts w:ascii="Cambria" w:hAnsi="Cambria" w:cs="Cambria" w:hint="cs"/>
          <w:color w:val="404040" w:themeColor="text1" w:themeTint="BF"/>
          <w:u w:val="single"/>
          <w:rtl/>
        </w:rPr>
        <w:t>      </w:t>
      </w:r>
      <w:r w:rsidRPr="00AB7B65">
        <w:rPr>
          <w:rStyle w:val="Strong"/>
          <w:rFonts w:ascii="iransans" w:hAnsi="iransans" w:cs="B Nazanin" w:hint="cs"/>
          <w:color w:val="404040" w:themeColor="text1" w:themeTint="BF"/>
          <w:u w:val="single"/>
          <w:rtl/>
        </w:rPr>
        <w:t>انتقال</w:t>
      </w:r>
      <w:r w:rsidRPr="00AB7B65">
        <w:rPr>
          <w:rStyle w:val="Strong"/>
          <w:rFonts w:ascii="iransans" w:hAnsi="iransans" w:cs="B Nazanin"/>
          <w:color w:val="404040" w:themeColor="text1" w:themeTint="BF"/>
          <w:u w:val="single"/>
          <w:rtl/>
        </w:rPr>
        <w:t xml:space="preserve"> </w:t>
      </w:r>
      <w:r w:rsidRPr="00AB7B65">
        <w:rPr>
          <w:rStyle w:val="Strong"/>
          <w:rFonts w:ascii="iransans" w:hAnsi="iransans" w:cs="B Nazanin" w:hint="cs"/>
          <w:color w:val="404040" w:themeColor="text1" w:themeTint="BF"/>
          <w:u w:val="single"/>
          <w:rtl/>
        </w:rPr>
        <w:t>تعهدات</w:t>
      </w:r>
      <w:r w:rsidRPr="00AB7B65">
        <w:rPr>
          <w:rStyle w:val="Strong"/>
          <w:rFonts w:ascii="iransans" w:hAnsi="iransans" w:cs="B Nazanin"/>
          <w:color w:val="404040" w:themeColor="text1" w:themeTint="BF"/>
          <w:u w:val="single"/>
          <w:rtl/>
        </w:rPr>
        <w:t xml:space="preserve"> </w:t>
      </w:r>
      <w:r w:rsidRPr="00AB7B65">
        <w:rPr>
          <w:rStyle w:val="Strong"/>
          <w:rFonts w:ascii="iransans" w:hAnsi="iransans" w:cs="B Nazanin" w:hint="cs"/>
          <w:color w:val="404040" w:themeColor="text1" w:themeTint="BF"/>
          <w:u w:val="single"/>
          <w:rtl/>
        </w:rPr>
        <w:t>به</w:t>
      </w:r>
      <w:r w:rsidRPr="00AB7B65">
        <w:rPr>
          <w:rStyle w:val="Strong"/>
          <w:rFonts w:ascii="iransans" w:hAnsi="iransans" w:cs="B Nazanin"/>
          <w:color w:val="404040" w:themeColor="text1" w:themeTint="BF"/>
          <w:u w:val="single"/>
          <w:rtl/>
        </w:rPr>
        <w:t xml:space="preserve"> </w:t>
      </w:r>
      <w:r w:rsidRPr="00AB7B65">
        <w:rPr>
          <w:rStyle w:val="Strong"/>
          <w:rFonts w:ascii="iransans" w:hAnsi="iransans" w:cs="B Nazanin" w:hint="cs"/>
          <w:color w:val="404040" w:themeColor="text1" w:themeTint="BF"/>
          <w:u w:val="single"/>
          <w:rtl/>
        </w:rPr>
        <w:t>غير</w:t>
      </w:r>
    </w:p>
    <w:p w:rsidR="00AB7B65" w:rsidRPr="00AB7B65" w:rsidRDefault="00AB7B65" w:rsidP="00AB7B65">
      <w:pPr>
        <w:pStyle w:val="NormalWeb"/>
        <w:bidi/>
        <w:spacing w:before="0" w:beforeAutospacing="0" w:after="255" w:afterAutospacing="0"/>
        <w:rPr>
          <w:rFonts w:ascii="iransans" w:hAnsi="iransans" w:cs="B Nazanin"/>
          <w:color w:val="404040" w:themeColor="text1" w:themeTint="BF"/>
          <w:sz w:val="27"/>
          <w:szCs w:val="27"/>
          <w:rtl/>
        </w:rPr>
      </w:pPr>
      <w:r w:rsidRPr="00AB7B65">
        <w:rPr>
          <w:rFonts w:ascii="iransans" w:hAnsi="iransans" w:cs="B Nazanin"/>
          <w:color w:val="404040" w:themeColor="text1" w:themeTint="BF"/>
          <w:rtl/>
        </w:rPr>
        <w:t>مجری اين حق را نخواهد داشت که منافع و تعهدات اين قرارداد يا بخشي از آن را به طرفهاي ثالثي واگذار نمايد</w:t>
      </w:r>
      <w:r w:rsidRPr="00AB7B65">
        <w:rPr>
          <w:rFonts w:ascii="iransans" w:hAnsi="iransans" w:cs="B Nazanin"/>
          <w:color w:val="404040" w:themeColor="text1" w:themeTint="BF"/>
          <w:sz w:val="27"/>
          <w:szCs w:val="27"/>
        </w:rPr>
        <w:t>.</w:t>
      </w:r>
    </w:p>
    <w:p w:rsidR="00FB6262" w:rsidRDefault="00FB6262" w:rsidP="00603C80">
      <w:pPr>
        <w:widowControl w:val="0"/>
        <w:bidi/>
        <w:spacing w:line="360" w:lineRule="auto"/>
        <w:ind w:right="57"/>
        <w:jc w:val="lowKashida"/>
        <w:rPr>
          <w:rFonts w:ascii="Traditional Arabic" w:hAnsi="Traditional Arabic" w:cs="B Nazanin"/>
          <w:b/>
          <w:bCs/>
          <w:sz w:val="24"/>
          <w:szCs w:val="24"/>
          <w:u w:val="single"/>
          <w:rtl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 xml:space="preserve">ماده </w:t>
      </w:r>
      <w:r w:rsidR="00AB7B65"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>8</w:t>
      </w:r>
      <w:r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 xml:space="preserve"> :</w:t>
      </w:r>
      <w:r>
        <w:rPr>
          <w:rFonts w:ascii="Traditional Arabic" w:hAnsi="Traditional Arabic" w:cs="B Nazanin"/>
          <w:b/>
          <w:bCs/>
          <w:sz w:val="24"/>
          <w:szCs w:val="24"/>
          <w:u w:val="single"/>
        </w:rPr>
        <w:t xml:space="preserve"> </w:t>
      </w:r>
      <w:r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>فورس ماژور :</w:t>
      </w:r>
    </w:p>
    <w:p w:rsidR="00DA0D8D" w:rsidRPr="00D16029" w:rsidRDefault="00FB6262" w:rsidP="00D16029">
      <w:pPr>
        <w:widowControl w:val="0"/>
        <w:bidi/>
        <w:spacing w:line="360" w:lineRule="auto"/>
        <w:ind w:left="57" w:right="57"/>
        <w:jc w:val="lowKashida"/>
        <w:rPr>
          <w:rFonts w:ascii="Traditional Arabic" w:hAnsi="Traditional Arabic" w:cs="B Nazanin"/>
          <w:sz w:val="24"/>
          <w:szCs w:val="24"/>
          <w:rtl/>
        </w:rPr>
      </w:pPr>
      <w:r>
        <w:rPr>
          <w:rFonts w:ascii="Traditional Arabic" w:hAnsi="Traditional Arabic" w:cs="B Nazanin" w:hint="cs"/>
          <w:sz w:val="24"/>
          <w:szCs w:val="24"/>
          <w:rtl/>
        </w:rPr>
        <w:t>در صورت بروز هرگونه حادثه غير مترقبه و ساير عوامل از قبيل جنگ، اعتصاب، اغتشاش عمومي، صاعقه، آتش سوزي، زلزله، سيل، وضع قوانين و مقررات دولتي هيچگونه مسئوليتي در قبال قطع سرويس و نيز ساير موارد متوجه طرفين نمي باشد</w:t>
      </w:r>
      <w:r w:rsidR="00603C80">
        <w:rPr>
          <w:rFonts w:ascii="Traditional Arabic" w:hAnsi="Traditional Arabic" w:cs="B Nazanin" w:hint="cs"/>
          <w:sz w:val="24"/>
          <w:szCs w:val="24"/>
          <w:rtl/>
          <w:lang w:bidi="fa-IR"/>
        </w:rPr>
        <w:t xml:space="preserve"> و </w:t>
      </w:r>
      <w:r>
        <w:rPr>
          <w:rFonts w:ascii="Traditional Arabic" w:hAnsi="Traditional Arabic" w:cs="B Nazanin" w:hint="cs"/>
          <w:sz w:val="24"/>
          <w:szCs w:val="24"/>
          <w:rtl/>
        </w:rPr>
        <w:t>طرفين حق هرگونه ادعايي نسبت به يكديگر را از خود سلب مي نمايد. بنابراين عدم انجام تعهدات به دليل حوادث غير مترقبه، نقص قرارداد تلقي نشده و اجراي تعهدات به حال تعليق درآمده و قرارداد به قوت خود باقي خواهد ماند. چنانچه ظرف مدت یک ماه، شرايط برطرف نگردد، طرفين قرارداد در اتمام مدت مذكور نسبت به نحوه ادامه قرارداد و يا خاتمه آن توافق خواهند نمود.</w:t>
      </w:r>
    </w:p>
    <w:p w:rsidR="00FB6262" w:rsidRDefault="00FB6262" w:rsidP="00DA0D8D">
      <w:pPr>
        <w:widowControl w:val="0"/>
        <w:bidi/>
        <w:spacing w:line="360" w:lineRule="auto"/>
        <w:ind w:right="57"/>
        <w:jc w:val="both"/>
        <w:rPr>
          <w:rFonts w:ascii="Traditional Arabic" w:hAnsi="Traditional Arabic" w:cs="B Nazanin"/>
          <w:b/>
          <w:bCs/>
          <w:sz w:val="24"/>
          <w:szCs w:val="24"/>
          <w:u w:val="single"/>
          <w:rtl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 xml:space="preserve">ماده </w:t>
      </w:r>
      <w:r w:rsidR="00AB7B65"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>9</w:t>
      </w:r>
      <w:r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 xml:space="preserve"> : اختلاف و داوری :</w:t>
      </w:r>
    </w:p>
    <w:p w:rsidR="00AB7B65" w:rsidRDefault="00FB6262" w:rsidP="00AB7B65">
      <w:pPr>
        <w:widowControl w:val="0"/>
        <w:bidi/>
        <w:spacing w:line="360" w:lineRule="auto"/>
        <w:ind w:left="57" w:right="57"/>
        <w:jc w:val="both"/>
        <w:rPr>
          <w:rFonts w:ascii="Traditional Arabic" w:hAnsi="Traditional Arabic" w:cs="B Nazanin"/>
          <w:sz w:val="24"/>
          <w:szCs w:val="24"/>
          <w:rtl/>
        </w:rPr>
      </w:pPr>
      <w:r>
        <w:rPr>
          <w:rFonts w:ascii="Traditional Arabic" w:hAnsi="Traditional Arabic" w:cs="B Nazanin" w:hint="cs"/>
          <w:sz w:val="24"/>
          <w:szCs w:val="24"/>
          <w:rtl/>
        </w:rPr>
        <w:t>در صورت بروز اختلاف در تعبير و تفسير و يا طرز اجراي قرارداد، موضوع اختلاف بدواً در كميسيوني مركب از نمايندگان طرفين</w:t>
      </w:r>
      <w:r w:rsidR="00603C80">
        <w:rPr>
          <w:rFonts w:ascii="Traditional Arabic" w:hAnsi="Traditional Arabic" w:cs="B Nazanin" w:hint="cs"/>
          <w:sz w:val="24"/>
          <w:szCs w:val="24"/>
          <w:rtl/>
        </w:rPr>
        <w:t xml:space="preserve"> </w:t>
      </w:r>
      <w:r>
        <w:rPr>
          <w:rFonts w:ascii="Traditional Arabic" w:hAnsi="Traditional Arabic" w:cs="B Nazanin" w:hint="cs"/>
          <w:sz w:val="24"/>
          <w:szCs w:val="24"/>
          <w:rtl/>
        </w:rPr>
        <w:t xml:space="preserve">كه كتباً معرفي خواهند شد و يك نماينده به انتخاب مراجع قانوني ذيصلاح كشور مطرح و هر تصميمي را كه كميسيون مذكور به اتفاق آرا اتخاذ نمايد براي طرفين نافذ و لازم الاجرا است و در صورتي كه به علتي كميسيون تشكيل نشود و يا توافق حاصل نشود موضوع اختلاف از طريق مراجع ذيصلاح قانوني تا كسب راي نهايي پيگيري خواهد شد. </w:t>
      </w:r>
    </w:p>
    <w:p w:rsidR="00FB6262" w:rsidRDefault="00FB6262" w:rsidP="00FB6262">
      <w:pPr>
        <w:widowControl w:val="0"/>
        <w:bidi/>
        <w:spacing w:line="360" w:lineRule="auto"/>
        <w:ind w:right="57"/>
        <w:jc w:val="both"/>
        <w:rPr>
          <w:rFonts w:ascii="Traditional Arabic" w:hAnsi="Traditional Arabic" w:cs="B Nazanin"/>
          <w:color w:val="000000"/>
          <w:sz w:val="24"/>
          <w:szCs w:val="24"/>
          <w:shd w:val="clear" w:color="auto" w:fill="FFFFFF"/>
          <w:rtl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 xml:space="preserve">ماده </w:t>
      </w:r>
      <w:r w:rsidR="00AB7B65"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>10</w:t>
      </w:r>
      <w:r>
        <w:rPr>
          <w:rFonts w:ascii="Traditional Arabic" w:hAnsi="Traditional Arabic" w:cs="B Nazanin" w:hint="cs"/>
          <w:b/>
          <w:bCs/>
          <w:sz w:val="24"/>
          <w:szCs w:val="24"/>
          <w:u w:val="single"/>
          <w:rtl/>
        </w:rPr>
        <w:t>:  نسخ قرارداد :</w:t>
      </w:r>
    </w:p>
    <w:p w:rsidR="00FB6262" w:rsidRDefault="00FB6262" w:rsidP="00FB6262">
      <w:pPr>
        <w:widowControl w:val="0"/>
        <w:bidi/>
        <w:spacing w:line="360" w:lineRule="auto"/>
        <w:ind w:right="57"/>
        <w:jc w:val="both"/>
        <w:rPr>
          <w:rFonts w:ascii="Traditional Arabic" w:hAnsi="Traditional Arabic" w:cs="B Nazanin"/>
          <w:sz w:val="24"/>
          <w:szCs w:val="24"/>
        </w:rPr>
      </w:pPr>
      <w:r>
        <w:rPr>
          <w:rFonts w:ascii="Traditional Arabic" w:hAnsi="Traditional Arabic" w:cs="B Nazanin" w:hint="cs"/>
          <w:sz w:val="24"/>
          <w:szCs w:val="24"/>
          <w:rtl/>
        </w:rPr>
        <w:t xml:space="preserve">قرارداد حاضر در </w:t>
      </w:r>
      <w:r w:rsidR="00AB7B65">
        <w:rPr>
          <w:rFonts w:ascii="Traditional Arabic" w:hAnsi="Traditional Arabic" w:cs="B Nazanin" w:hint="cs"/>
          <w:sz w:val="24"/>
          <w:szCs w:val="24"/>
          <w:rtl/>
        </w:rPr>
        <w:t>10</w:t>
      </w:r>
      <w:r>
        <w:rPr>
          <w:rFonts w:ascii="Traditional Arabic" w:hAnsi="Traditional Arabic" w:cs="B Nazanin" w:hint="cs"/>
          <w:sz w:val="24"/>
          <w:szCs w:val="24"/>
          <w:rtl/>
        </w:rPr>
        <w:t xml:space="preserve"> ماده </w:t>
      </w:r>
      <w:r w:rsidR="00D16029">
        <w:rPr>
          <w:rFonts w:ascii="Traditional Arabic" w:hAnsi="Traditional Arabic" w:cs="B Nazanin" w:hint="cs"/>
          <w:sz w:val="24"/>
          <w:szCs w:val="24"/>
          <w:rtl/>
        </w:rPr>
        <w:t>و</w:t>
      </w:r>
      <w:r>
        <w:rPr>
          <w:rFonts w:ascii="Traditional Arabic" w:hAnsi="Traditional Arabic" w:cs="B Nazanin" w:hint="cs"/>
          <w:sz w:val="24"/>
          <w:szCs w:val="24"/>
          <w:rtl/>
        </w:rPr>
        <w:t xml:space="preserve"> 2 نسخه كه داراي اعتبار واحد هستند، در تاریخ </w:t>
      </w:r>
      <w:r w:rsidR="00D16029">
        <w:rPr>
          <w:rFonts w:ascii="Traditional Arabic" w:hAnsi="Traditional Arabic" w:cs="B Nazanin" w:hint="cs"/>
          <w:sz w:val="24"/>
          <w:szCs w:val="24"/>
          <w:rtl/>
        </w:rPr>
        <w:t xml:space="preserve">11/06/98 </w:t>
      </w:r>
      <w:r>
        <w:rPr>
          <w:rFonts w:ascii="Traditional Arabic" w:hAnsi="Traditional Arabic" w:cs="B Nazanin" w:hint="cs"/>
          <w:sz w:val="24"/>
          <w:szCs w:val="24"/>
          <w:rtl/>
        </w:rPr>
        <w:t xml:space="preserve"> در تهران به امضاء طرفين رسيد و مبادله گرديد.</w:t>
      </w:r>
    </w:p>
    <w:p w:rsidR="00AB7B65" w:rsidRDefault="00AB7B65" w:rsidP="00AB7B65">
      <w:pPr>
        <w:widowControl w:val="0"/>
        <w:bidi/>
        <w:spacing w:line="360" w:lineRule="auto"/>
        <w:ind w:right="57"/>
        <w:jc w:val="both"/>
        <w:rPr>
          <w:rFonts w:ascii="Traditional Arabic" w:hAnsi="Traditional Arabic" w:cs="B Nazanin"/>
          <w:sz w:val="24"/>
          <w:szCs w:val="24"/>
          <w:rtl/>
        </w:rPr>
      </w:pPr>
    </w:p>
    <w:p w:rsidR="00FB6262" w:rsidRDefault="00FB6262" w:rsidP="00FB6262">
      <w:pPr>
        <w:widowControl w:val="0"/>
        <w:bidi/>
        <w:spacing w:line="360" w:lineRule="auto"/>
        <w:ind w:right="57"/>
        <w:jc w:val="both"/>
        <w:rPr>
          <w:rFonts w:ascii="Traditional Arabic" w:hAnsi="Traditional Arabic" w:cs="B Nazanin"/>
          <w:sz w:val="24"/>
          <w:szCs w:val="24"/>
          <w:rtl/>
        </w:rPr>
      </w:pPr>
    </w:p>
    <w:p w:rsidR="00FB6262" w:rsidRDefault="00FB6262" w:rsidP="00FB6262">
      <w:pPr>
        <w:widowControl w:val="0"/>
        <w:bidi/>
        <w:spacing w:line="360" w:lineRule="auto"/>
        <w:ind w:right="57" w:firstLine="624"/>
        <w:jc w:val="both"/>
        <w:rPr>
          <w:rFonts w:ascii="Traditional Arabic" w:hAnsi="Traditional Arabic" w:cs="B Nazanin"/>
          <w:sz w:val="24"/>
          <w:szCs w:val="24"/>
          <w:rtl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rtl/>
        </w:rPr>
        <w:t>شركت اطلاع</w:t>
      </w:r>
      <w:r>
        <w:rPr>
          <w:rFonts w:ascii="Traditional Arabic" w:hAnsi="Traditional Arabic" w:cs="B Nazanin"/>
          <w:b/>
          <w:bCs/>
          <w:sz w:val="24"/>
          <w:szCs w:val="24"/>
        </w:rPr>
        <w:t xml:space="preserve"> </w:t>
      </w:r>
      <w:r>
        <w:rPr>
          <w:rFonts w:ascii="Traditional Arabic" w:hAnsi="Traditional Arabic" w:cs="B Nazanin" w:hint="cs"/>
          <w:b/>
          <w:bCs/>
          <w:sz w:val="24"/>
          <w:szCs w:val="24"/>
          <w:rtl/>
        </w:rPr>
        <w:t>‏رسانی پیشتاز جدید</w:t>
      </w:r>
      <w:r>
        <w:rPr>
          <w:rFonts w:ascii="Traditional Arabic" w:hAnsi="Traditional Arabic" w:cs="B Nazanin" w:hint="cs"/>
          <w:b/>
          <w:bCs/>
          <w:sz w:val="24"/>
          <w:szCs w:val="24"/>
          <w:rtl/>
        </w:rPr>
        <w:tab/>
      </w:r>
      <w:r>
        <w:rPr>
          <w:rFonts w:ascii="Traditional Arabic" w:hAnsi="Traditional Arabic" w:cs="B Nazanin"/>
          <w:b/>
          <w:bCs/>
          <w:sz w:val="24"/>
          <w:szCs w:val="24"/>
        </w:rPr>
        <w:tab/>
        <w:t xml:space="preserve">                               </w:t>
      </w:r>
      <w:r>
        <w:rPr>
          <w:rFonts w:ascii="Traditional Arabic" w:hAnsi="Traditional Arabic" w:cs="B Nazanin" w:hint="cs"/>
          <w:b/>
          <w:bCs/>
          <w:sz w:val="24"/>
          <w:szCs w:val="24"/>
          <w:rtl/>
        </w:rPr>
        <w:tab/>
      </w:r>
      <w:r w:rsidR="00D16029">
        <w:rPr>
          <w:rFonts w:ascii="Traditional Arabic" w:hAnsi="Traditional Arabic" w:cs="B Nazanin" w:hint="cs"/>
          <w:b/>
          <w:bCs/>
          <w:sz w:val="24"/>
          <w:szCs w:val="24"/>
          <w:rtl/>
        </w:rPr>
        <w:t xml:space="preserve">               کارشناس سئو</w:t>
      </w:r>
    </w:p>
    <w:p w:rsidR="00FB6262" w:rsidRDefault="00D516D0" w:rsidP="00DA0D8D">
      <w:pPr>
        <w:widowControl w:val="0"/>
        <w:tabs>
          <w:tab w:val="left" w:pos="8336"/>
        </w:tabs>
        <w:bidi/>
        <w:spacing w:line="360" w:lineRule="auto"/>
        <w:ind w:left="57" w:right="57"/>
        <w:jc w:val="both"/>
        <w:rPr>
          <w:rFonts w:ascii="Traditional Arabic" w:hAnsi="Traditional Arabic" w:cs="B Nazanin"/>
          <w:sz w:val="28"/>
          <w:szCs w:val="28"/>
          <w:rtl/>
        </w:rPr>
      </w:pPr>
      <w:r>
        <w:rPr>
          <w:rFonts w:ascii="Traditional Arabic" w:hAnsi="Traditional Arabic" w:cs="B Nazanin" w:hint="cs"/>
          <w:b/>
          <w:bCs/>
          <w:sz w:val="24"/>
          <w:szCs w:val="24"/>
          <w:rtl/>
        </w:rPr>
        <w:t xml:space="preserve">                         محسن ابراهیمی                                                                                      </w:t>
      </w:r>
      <w:r w:rsidR="00D16029">
        <w:rPr>
          <w:rFonts w:ascii="Traditional Arabic" w:hAnsi="Traditional Arabic" w:cs="B Nazanin" w:hint="cs"/>
          <w:b/>
          <w:bCs/>
          <w:sz w:val="28"/>
          <w:szCs w:val="28"/>
          <w:rtl/>
        </w:rPr>
        <w:t>علیرضا سینایی</w:t>
      </w:r>
      <w:bookmarkStart w:id="0" w:name="_GoBack"/>
      <w:bookmarkEnd w:id="0"/>
    </w:p>
    <w:sectPr w:rsidR="00FB6262" w:rsidSect="00D516D0">
      <w:pgSz w:w="12240" w:h="15840"/>
      <w:pgMar w:top="993" w:right="1440" w:bottom="1440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87A" w:rsidRDefault="0088487A" w:rsidP="003F52B9">
      <w:pPr>
        <w:spacing w:after="0" w:line="240" w:lineRule="auto"/>
      </w:pPr>
      <w:r>
        <w:separator/>
      </w:r>
    </w:p>
  </w:endnote>
  <w:endnote w:type="continuationSeparator" w:id="0">
    <w:p w:rsidR="0088487A" w:rsidRDefault="0088487A" w:rsidP="003F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87A" w:rsidRDefault="0088487A" w:rsidP="003F52B9">
      <w:pPr>
        <w:spacing w:after="0" w:line="240" w:lineRule="auto"/>
      </w:pPr>
      <w:r>
        <w:separator/>
      </w:r>
    </w:p>
  </w:footnote>
  <w:footnote w:type="continuationSeparator" w:id="0">
    <w:p w:rsidR="0088487A" w:rsidRDefault="0088487A" w:rsidP="003F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C6069"/>
    <w:multiLevelType w:val="hybridMultilevel"/>
    <w:tmpl w:val="6616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929D9"/>
    <w:multiLevelType w:val="hybridMultilevel"/>
    <w:tmpl w:val="3708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2B9"/>
    <w:rsid w:val="0002760B"/>
    <w:rsid w:val="00034BFF"/>
    <w:rsid w:val="00034D15"/>
    <w:rsid w:val="00046C87"/>
    <w:rsid w:val="00057EE9"/>
    <w:rsid w:val="000A4E32"/>
    <w:rsid w:val="000A5480"/>
    <w:rsid w:val="000B46CC"/>
    <w:rsid w:val="000B65F8"/>
    <w:rsid w:val="000B6723"/>
    <w:rsid w:val="000C486C"/>
    <w:rsid w:val="001007E4"/>
    <w:rsid w:val="001137B8"/>
    <w:rsid w:val="00153BE5"/>
    <w:rsid w:val="00155548"/>
    <w:rsid w:val="0016136C"/>
    <w:rsid w:val="0016795A"/>
    <w:rsid w:val="001B3F09"/>
    <w:rsid w:val="001B7D35"/>
    <w:rsid w:val="001E2DEC"/>
    <w:rsid w:val="001E2EA4"/>
    <w:rsid w:val="001E7037"/>
    <w:rsid w:val="002302A3"/>
    <w:rsid w:val="00230405"/>
    <w:rsid w:val="00235B37"/>
    <w:rsid w:val="002466B5"/>
    <w:rsid w:val="00247576"/>
    <w:rsid w:val="00252EC7"/>
    <w:rsid w:val="00262462"/>
    <w:rsid w:val="00264561"/>
    <w:rsid w:val="00265CE7"/>
    <w:rsid w:val="00276D1F"/>
    <w:rsid w:val="00280088"/>
    <w:rsid w:val="00291C8F"/>
    <w:rsid w:val="002B04EA"/>
    <w:rsid w:val="002B512B"/>
    <w:rsid w:val="002C0ED6"/>
    <w:rsid w:val="0030128A"/>
    <w:rsid w:val="00316349"/>
    <w:rsid w:val="00346E5F"/>
    <w:rsid w:val="0034742E"/>
    <w:rsid w:val="00356ECA"/>
    <w:rsid w:val="00371A7D"/>
    <w:rsid w:val="0039240C"/>
    <w:rsid w:val="003A511E"/>
    <w:rsid w:val="003B0337"/>
    <w:rsid w:val="003C0398"/>
    <w:rsid w:val="003E356B"/>
    <w:rsid w:val="003F52B9"/>
    <w:rsid w:val="00410014"/>
    <w:rsid w:val="00422B74"/>
    <w:rsid w:val="00451C8E"/>
    <w:rsid w:val="0047311D"/>
    <w:rsid w:val="00482E50"/>
    <w:rsid w:val="0048597B"/>
    <w:rsid w:val="004923AC"/>
    <w:rsid w:val="004A1095"/>
    <w:rsid w:val="004C71A8"/>
    <w:rsid w:val="004D1056"/>
    <w:rsid w:val="005110B0"/>
    <w:rsid w:val="0053558C"/>
    <w:rsid w:val="005779FD"/>
    <w:rsid w:val="0058465E"/>
    <w:rsid w:val="005C1318"/>
    <w:rsid w:val="00602192"/>
    <w:rsid w:val="00603C80"/>
    <w:rsid w:val="00607F39"/>
    <w:rsid w:val="006774E7"/>
    <w:rsid w:val="00690C14"/>
    <w:rsid w:val="0069479F"/>
    <w:rsid w:val="006B1837"/>
    <w:rsid w:val="006B610C"/>
    <w:rsid w:val="006D27F8"/>
    <w:rsid w:val="00711018"/>
    <w:rsid w:val="00714E03"/>
    <w:rsid w:val="00745258"/>
    <w:rsid w:val="00757457"/>
    <w:rsid w:val="00757CF4"/>
    <w:rsid w:val="00764430"/>
    <w:rsid w:val="00773713"/>
    <w:rsid w:val="00795AB7"/>
    <w:rsid w:val="007A3AAF"/>
    <w:rsid w:val="007A57AA"/>
    <w:rsid w:val="007A6FFE"/>
    <w:rsid w:val="007B17E8"/>
    <w:rsid w:val="007D7A1C"/>
    <w:rsid w:val="0080595E"/>
    <w:rsid w:val="00815123"/>
    <w:rsid w:val="00826291"/>
    <w:rsid w:val="0083101E"/>
    <w:rsid w:val="00841F65"/>
    <w:rsid w:val="00864B44"/>
    <w:rsid w:val="0088487A"/>
    <w:rsid w:val="008E23D2"/>
    <w:rsid w:val="008E6CEB"/>
    <w:rsid w:val="00906804"/>
    <w:rsid w:val="00913B50"/>
    <w:rsid w:val="00923F29"/>
    <w:rsid w:val="00925632"/>
    <w:rsid w:val="00934962"/>
    <w:rsid w:val="0093631B"/>
    <w:rsid w:val="00984263"/>
    <w:rsid w:val="00990329"/>
    <w:rsid w:val="009942D8"/>
    <w:rsid w:val="009A6D90"/>
    <w:rsid w:val="009B0D77"/>
    <w:rsid w:val="009E3CCB"/>
    <w:rsid w:val="009F77C5"/>
    <w:rsid w:val="00A00417"/>
    <w:rsid w:val="00A051C2"/>
    <w:rsid w:val="00A42122"/>
    <w:rsid w:val="00A5403F"/>
    <w:rsid w:val="00A8316F"/>
    <w:rsid w:val="00A835ED"/>
    <w:rsid w:val="00A84089"/>
    <w:rsid w:val="00AA76CA"/>
    <w:rsid w:val="00AB4F0D"/>
    <w:rsid w:val="00AB62B9"/>
    <w:rsid w:val="00AB7B65"/>
    <w:rsid w:val="00AC7158"/>
    <w:rsid w:val="00B02DE6"/>
    <w:rsid w:val="00B05ACD"/>
    <w:rsid w:val="00B12017"/>
    <w:rsid w:val="00B155A7"/>
    <w:rsid w:val="00B23BBB"/>
    <w:rsid w:val="00B53E82"/>
    <w:rsid w:val="00B653E5"/>
    <w:rsid w:val="00B81A53"/>
    <w:rsid w:val="00B92C85"/>
    <w:rsid w:val="00BD03EF"/>
    <w:rsid w:val="00BD1512"/>
    <w:rsid w:val="00C214E0"/>
    <w:rsid w:val="00C51C80"/>
    <w:rsid w:val="00C65D53"/>
    <w:rsid w:val="00C70ED6"/>
    <w:rsid w:val="00C86316"/>
    <w:rsid w:val="00C91530"/>
    <w:rsid w:val="00C9546B"/>
    <w:rsid w:val="00CA6AAE"/>
    <w:rsid w:val="00CA6E71"/>
    <w:rsid w:val="00CB73AF"/>
    <w:rsid w:val="00CB7577"/>
    <w:rsid w:val="00CD1327"/>
    <w:rsid w:val="00CD5180"/>
    <w:rsid w:val="00CE4649"/>
    <w:rsid w:val="00D03CF3"/>
    <w:rsid w:val="00D16029"/>
    <w:rsid w:val="00D2230D"/>
    <w:rsid w:val="00D34A14"/>
    <w:rsid w:val="00D3752F"/>
    <w:rsid w:val="00D516D0"/>
    <w:rsid w:val="00D54E2C"/>
    <w:rsid w:val="00D65E7F"/>
    <w:rsid w:val="00D87A3D"/>
    <w:rsid w:val="00DA0D8D"/>
    <w:rsid w:val="00DA4A15"/>
    <w:rsid w:val="00DB64B5"/>
    <w:rsid w:val="00DC03C8"/>
    <w:rsid w:val="00DC21DA"/>
    <w:rsid w:val="00DE1BC0"/>
    <w:rsid w:val="00DE4658"/>
    <w:rsid w:val="00E00696"/>
    <w:rsid w:val="00E41D4F"/>
    <w:rsid w:val="00E44D12"/>
    <w:rsid w:val="00E51A07"/>
    <w:rsid w:val="00E558DA"/>
    <w:rsid w:val="00E642BA"/>
    <w:rsid w:val="00E75808"/>
    <w:rsid w:val="00E87E83"/>
    <w:rsid w:val="00E93E48"/>
    <w:rsid w:val="00E96800"/>
    <w:rsid w:val="00EC6F3F"/>
    <w:rsid w:val="00ED1429"/>
    <w:rsid w:val="00ED3828"/>
    <w:rsid w:val="00EF1867"/>
    <w:rsid w:val="00F32D6C"/>
    <w:rsid w:val="00F53B76"/>
    <w:rsid w:val="00F7063E"/>
    <w:rsid w:val="00F859AC"/>
    <w:rsid w:val="00F863E4"/>
    <w:rsid w:val="00F8642C"/>
    <w:rsid w:val="00F9074D"/>
    <w:rsid w:val="00F953F2"/>
    <w:rsid w:val="00FB04DF"/>
    <w:rsid w:val="00FB2F1B"/>
    <w:rsid w:val="00FB6262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B57E"/>
  <w15:docId w15:val="{A47AB651-3BFF-4A6B-ACC3-DCEFB321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2B9"/>
  </w:style>
  <w:style w:type="paragraph" w:styleId="Footer">
    <w:name w:val="footer"/>
    <w:basedOn w:val="Normal"/>
    <w:link w:val="FooterChar"/>
    <w:uiPriority w:val="99"/>
    <w:unhideWhenUsed/>
    <w:rsid w:val="003F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2B9"/>
  </w:style>
  <w:style w:type="paragraph" w:styleId="BalloonText">
    <w:name w:val="Balloon Text"/>
    <w:basedOn w:val="Normal"/>
    <w:link w:val="BalloonTextChar"/>
    <w:uiPriority w:val="99"/>
    <w:semiHidden/>
    <w:unhideWhenUsed/>
    <w:rsid w:val="003F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23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0C"/>
    <w:pPr>
      <w:ind w:left="720"/>
      <w:contextualSpacing/>
    </w:pPr>
  </w:style>
  <w:style w:type="table" w:styleId="TableGrid">
    <w:name w:val="Table Grid"/>
    <w:basedOn w:val="TableNormal"/>
    <w:uiPriority w:val="59"/>
    <w:rsid w:val="00CE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57AA"/>
    <w:rPr>
      <w:b/>
      <w:bCs/>
    </w:rPr>
  </w:style>
  <w:style w:type="paragraph" w:styleId="NormalWeb">
    <w:name w:val="Normal (Web)"/>
    <w:basedOn w:val="Normal"/>
    <w:uiPriority w:val="99"/>
    <w:unhideWhenUsed/>
    <w:rsid w:val="00AB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DC38-5203-4F24-9AF7-F3AD4307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dinparvar</dc:creator>
  <cp:lastModifiedBy>qazaleh zhalehrafati</cp:lastModifiedBy>
  <cp:revision>7</cp:revision>
  <cp:lastPrinted>2018-11-26T10:15:00Z</cp:lastPrinted>
  <dcterms:created xsi:type="dcterms:W3CDTF">2018-11-26T09:54:00Z</dcterms:created>
  <dcterms:modified xsi:type="dcterms:W3CDTF">2019-09-02T06:58:00Z</dcterms:modified>
</cp:coreProperties>
</file>